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2026-06-20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Karolis Petrauskas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