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Edward</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Fung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+4407731968486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HP108864</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edwardfung28@gmail.com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London</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E8 2NS</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Ana Juberias</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+447546934188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16/06/2026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Edward Fung</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