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Udele</w:t>
      </w:r>
      <w:r w:rsidR="00405CC1">
        <w:t xml:space="preserve"> </w:t>
      </w:r>
      <w:r w:rsidRPr="00405CC1" w:rsidR="00405CC1">
        <w:t>Alexander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8910205081088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2026/06/14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Leo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2014/09/25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