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Domantas Jakaitis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