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teodor  ivanov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5.3.2010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+359988223778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teo05032010@gmail.com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