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+48691468424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17.04.1985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Przybylska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