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Silvia Paradell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