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eden</w:t>
      </w:r>
      <w:r w:rsidR="00594BA5">
        <w:rPr>
          <w:sz w:val="20"/>
          <w:szCs w:val="20"/>
          <w:lang w:val="bg-BG"/>
        </w:rPr>
        <w:t xml:space="preserve"> </w:t>
      </w:r>
      <w:r w:rsidRPr="001D0D09">
        <w:rPr>
          <w:sz w:val="20"/>
          <w:szCs w:val="20"/>
        </w:rPr>
        <w:t>Portugal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+972548082779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edenp1995@gmail.com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