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Całus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+48502490178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04.11.1977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Bartosz Całus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