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Maksim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Vasilev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25.2.2007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+359878696233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m.vasilev26@acsbg.org</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9.6.2026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