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Nandi</w:t>
      </w:r>
      <w:r w:rsidR="00405CC1">
        <w:t xml:space="preserve"> </w:t>
      </w:r>
      <w:r w:rsidRPr="00405CC1" w:rsidR="00405CC1">
        <w:t>Pienaar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9102100031082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Hugo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2020/05/09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Eben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2022/02/15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