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Maegareta Namyślak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+48724135424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Stanislaw Kulus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Marcin Pawlowski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18.05.2018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Benio Bujanowski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30.01.2019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