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Brzósko-Gołębiewska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+48791888246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Neckosińska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Ignatowska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Joanna Szepeluk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Natalia Stępień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Kinga Buczyńska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