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Lidia</w:t>
      </w:r>
      <w:r>
        <w:rPr>
          <w:u w:val="single"/>
        </w:rPr>
        <w:t xml:space="preserve"> </w:t>
      </w:r>
      <w:r w:rsidRPr="009E5F62">
        <w:rPr>
          <w:u w:val="single"/>
        </w:rPr>
        <w:t>Riobó Barreiro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36164393k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Martiño Fernández Riobo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24/11/2019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Lidia Riobó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