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Wilkosz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+48507027736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Śmietańska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Wilkosz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Amelia Wilkosz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Julita Głuchowska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Hanna Rydzewska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22.11.2013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