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Lichota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+48797665990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Lichota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