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Ziryab</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Adnane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+12817814203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07/07/2004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A33301980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bayriz04@gmail.com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77406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28/06/2026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Ziryab Adnane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