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Maurizio Cestaro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Cstmrz85a11l736y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11/01/1985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Augsburg 3 Quarto d’altino 30020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mauricestaro@gmail.com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+393402286975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Mattia Cestaro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Cstmtt10r16l407n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16/10/2010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01/06/2026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