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Yelena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Ogaderova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16.9.1991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+359888041691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ogaderova.yelena@gmail.com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29.6.2026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Astemir Kugotov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14.6.2018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