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Кацарова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23.3.1973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+3590898696901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maria@vakarel-gorata.com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