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Łukasz Woźniak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+48698017251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Maja Woźniak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11.06.2014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Hanna Zawadzka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03.09.2014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11.06.2026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