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Radomiak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+48503404778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21.05.1981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Radomiak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