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Sofia</w:t>
      </w:r>
      <w:r w:rsidR="00594BA5">
        <w:rPr>
          <w:sz w:val="20"/>
          <w:szCs w:val="20"/>
          <w:lang w:val="bg-BG"/>
        </w:rPr>
        <w:t xml:space="preserve"> </w:t>
      </w:r>
      <w:r w:rsidRPr="001D0D09">
        <w:rPr>
          <w:sz w:val="20"/>
          <w:szCs w:val="20"/>
        </w:rPr>
        <w:t>Sidelnikova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+359879181958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sidelnikova.sf@yandex.ru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