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Adam Acosta Aguilar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13/6/2026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