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Lara</w:t>
      </w:r>
      <w:r>
        <w:rPr>
          <w:u w:val="single"/>
        </w:rPr>
        <w:t xml:space="preserve"> </w:t>
      </w:r>
      <w:r w:rsidRPr="009E5F62">
        <w:rPr>
          <w:u w:val="single"/>
        </w:rPr>
        <w:t>Monroy Lemos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78730569S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Liam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04/04/2020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04/06/2026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Lara Monroy Lemos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