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Jędrak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+48503187370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28.10.1973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Julia Jędrak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