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Cieślarczyk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jordan2025@wp.pl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+48697511391 ,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