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Molenda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+48505842041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10.10.1981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Michalina Molenda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