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Kyosev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n.kiosev93@gmail.com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+359895630889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29.8.1993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