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Jayden</w:t>
      </w:r>
      <w:r w:rsidR="00405CC1">
        <w:t xml:space="preserve"> </w:t>
      </w:r>
      <w:r w:rsidRPr="00405CC1" w:rsidR="00405CC1">
        <w:t>Coghen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9205285081085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London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