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Ricardo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Laanen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27.3.2000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+32496599165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ricardo.laanen@outlook.com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11.6.2026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