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silvia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villa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+393337807075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09/10/1988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ca32657cu</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silvikia@icloud.com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37142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silvia villa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