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Obinna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Ukonu</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26.11.1985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+359896677166</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obinna.ukonu@cchellenic.com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17.6.2026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Kemsi Ukonu</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28.4.2016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