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Nikolay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18.6.1926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+3590884336653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nididi92@gmail.com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12.6.2026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