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Rethabile</w:t>
      </w:r>
      <w:r w:rsidR="00405CC1">
        <w:t xml:space="preserve"> </w:t>
      </w:r>
      <w:r w:rsidRPr="00405CC1" w:rsidR="00405CC1">
        <w:t>SONIBARE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8411260491080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Zaeem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Leyauona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2012/10/23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