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Mark</w:t>
      </w:r>
      <w:r w:rsidR="00594BA5">
        <w:rPr>
          <w:sz w:val="20"/>
          <w:szCs w:val="20"/>
          <w:lang w:val="bg-BG"/>
        </w:rPr>
        <w:t xml:space="preserve"> </w:t>
      </w:r>
      <w:r w:rsidRPr="001D0D09">
        <w:rPr>
          <w:sz w:val="20"/>
          <w:szCs w:val="20"/>
        </w:rPr>
        <w:t>Tooley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+447423250837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marky_1012003@yahoo.com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12.6.2026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