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przemyslaw ziemichód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+48602849110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