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Chodorska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+48607868215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Hubert Chodorski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Wojciech Chodorski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