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og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Urbieta Garc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17098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9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848739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urbieta.rog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0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0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oger Urbieta Garc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