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Erimn</w:t>
      </w:r>
      <w:r w:rsidR="00594BA5">
        <w:rPr>
          <w:sz w:val="20"/>
          <w:szCs w:val="20"/>
          <w:lang w:val="bg-BG"/>
        </w:rPr>
        <w:t xml:space="preserve"> </w:t>
      </w:r>
      <w:r w:rsidRPr="001D0D09">
        <w:rPr>
          <w:sz w:val="20"/>
          <w:szCs w:val="20"/>
        </w:rPr>
        <w:t>michelson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+14156961624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emichelson@gmail.com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