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+48781449054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Kowalska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Kacpet Kowalski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Klara Kowalska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16.10.2021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