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Ramy Samy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Samuel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ramsamuel01@gmail.com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+201284865079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07/08/2001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30108070100231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The Three Corners Rihana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Samy Samuel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+201202100044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