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2026-07-13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Emilis Šilys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