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agakraska2@op.pl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+48607913552 ,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Ernest Chyziewicz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