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+351919339395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265951127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pedro.silva1999@live.com.pt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2065-104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11/03/1999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