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koldo</w:t>
      </w:r>
      <w:r w:rsidR="00594BA5">
        <w:rPr>
          <w:sz w:val="20"/>
          <w:szCs w:val="20"/>
          <w:lang w:val="bg-BG"/>
        </w:rPr>
        <w:t xml:space="preserve"> </w:t>
      </w:r>
      <w:r w:rsidRPr="001D0D09">
        <w:rPr>
          <w:sz w:val="20"/>
          <w:szCs w:val="20"/>
        </w:rPr>
        <w:t>leal saez de nanclares</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+34608174633</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koldoleal@gmail.com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24.7.2026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