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Anton Streltsov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+48731616766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