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Pawlowski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+353861300263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Oscar pawlowski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