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5.4.2009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+359877879057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elipetrova.bg2009@gmail.com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