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lzabela Śreniawska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+48509157075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Wiktor Śreniawski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08.04.2017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Karol Śreniawski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07.11.2013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Szymon Sobieszczuk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11.02.2014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12.07.2026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